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380C6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0D4634">
              <w:rPr>
                <w:rFonts w:asciiTheme="minorHAnsi" w:hAnsiTheme="minorHAnsi" w:cstheme="minorHAnsi"/>
                <w:sz w:val="22"/>
                <w:szCs w:val="22"/>
              </w:rPr>
              <w:t>Raport za I kwartał 2022</w:t>
            </w:r>
            <w:r w:rsidR="00626CB5" w:rsidRPr="00626CB5">
              <w:rPr>
                <w:rFonts w:asciiTheme="minorHAnsi" w:hAnsiTheme="minorHAnsi" w:cstheme="minorHAnsi"/>
                <w:sz w:val="22"/>
                <w:szCs w:val="22"/>
              </w:rPr>
              <w:t xml:space="preserve"> r. z postępu rzeczowo – finansowego projektu informatycznego pn. </w:t>
            </w:r>
            <w:r w:rsidR="00C30111" w:rsidRPr="00C30111">
              <w:rPr>
                <w:rFonts w:asciiTheme="minorHAnsi" w:hAnsiTheme="minorHAnsi" w:cstheme="minorHAnsi"/>
                <w:b/>
                <w:sz w:val="22"/>
                <w:szCs w:val="22"/>
              </w:rPr>
              <w:t>Internetowa Platf</w:t>
            </w:r>
            <w:r w:rsidR="00C30111">
              <w:rPr>
                <w:rFonts w:asciiTheme="minorHAnsi" w:hAnsiTheme="minorHAnsi" w:cstheme="minorHAnsi"/>
                <w:b/>
                <w:sz w:val="22"/>
                <w:szCs w:val="22"/>
              </w:rPr>
              <w:t>orma Doradztwa i Wspomagania De</w:t>
            </w:r>
            <w:r w:rsidR="00C30111" w:rsidRPr="00C3011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cyzji w Integrowanej Ochronie Roślin </w:t>
            </w:r>
          </w:p>
        </w:tc>
      </w:tr>
      <w:tr w:rsidR="00A06425" w:rsidRPr="00A06425" w:rsidTr="00A06425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2FB4" w:rsidRPr="00A06425" w:rsidTr="00A06425">
        <w:tc>
          <w:tcPr>
            <w:tcW w:w="562" w:type="dxa"/>
            <w:shd w:val="clear" w:color="auto" w:fill="auto"/>
          </w:tcPr>
          <w:p w:rsidR="00A02FB4" w:rsidRPr="00A06425" w:rsidRDefault="00A02FB4" w:rsidP="00A02FB4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02FB4" w:rsidRPr="00A06425" w:rsidRDefault="00626CB5" w:rsidP="00A02FB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A02FB4" w:rsidRDefault="000D4634" w:rsidP="000D463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Uwaga</w:t>
            </w:r>
            <w:r w:rsidR="00EA18B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ogólna</w:t>
            </w:r>
          </w:p>
        </w:tc>
        <w:tc>
          <w:tcPr>
            <w:tcW w:w="4678" w:type="dxa"/>
            <w:shd w:val="clear" w:color="auto" w:fill="auto"/>
          </w:tcPr>
          <w:p w:rsidR="00A02FB4" w:rsidRDefault="00C30111" w:rsidP="000D463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Zgodnie z wyjaśnieniami </w:t>
            </w:r>
            <w:r w:rsidR="000D4634">
              <w:rPr>
                <w:rFonts w:ascii="Calibri" w:hAnsi="Calibri" w:cs="Calibri"/>
                <w:color w:val="000000"/>
                <w:sz w:val="22"/>
                <w:szCs w:val="22"/>
              </w:rPr>
              <w:t>przekazanymi w raporcie za I kwartał 2022 r. aneks z CPPC został podpisany 07.04.2022. Natomiast raport za I kwartał 2022 r. musi przedstawiać dane ze stanem na 31.03.2022</w:t>
            </w:r>
          </w:p>
        </w:tc>
        <w:tc>
          <w:tcPr>
            <w:tcW w:w="5812" w:type="dxa"/>
            <w:shd w:val="clear" w:color="auto" w:fill="auto"/>
          </w:tcPr>
          <w:p w:rsidR="00A02FB4" w:rsidRDefault="00C30111" w:rsidP="00EA18B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Proszę o korektę raportu</w:t>
            </w:r>
            <w:r w:rsidR="000D4634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wszędzie tam, gdzie zostały zmienione dane (zgodnie z aneksem podpisanym w kwietniu) w stosunku do raportu za IV kwartał 2021 r. </w:t>
            </w:r>
          </w:p>
          <w:p w:rsidR="005768BE" w:rsidRPr="00DC4C87" w:rsidRDefault="005768BE" w:rsidP="00EA18B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Jeśli któraś z dat została przekroczona, proszę o napisanie dodatkowych wyjaśnień w raporcie</w:t>
            </w:r>
            <w:bookmarkStart w:id="0" w:name="_GoBack"/>
            <w:bookmarkEnd w:id="0"/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359" w:type="dxa"/>
          </w:tcPr>
          <w:p w:rsidR="00A02FB4" w:rsidRDefault="00A02FB4" w:rsidP="00A02FB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A5AD7"/>
    <w:multiLevelType w:val="hybridMultilevel"/>
    <w:tmpl w:val="7A7C48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6E4043"/>
    <w:multiLevelType w:val="hybridMultilevel"/>
    <w:tmpl w:val="1C184E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410379"/>
    <w:multiLevelType w:val="hybridMultilevel"/>
    <w:tmpl w:val="C1DEE0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103BC"/>
    <w:rsid w:val="00034258"/>
    <w:rsid w:val="000D4634"/>
    <w:rsid w:val="00140BE8"/>
    <w:rsid w:val="0019648E"/>
    <w:rsid w:val="001F62C5"/>
    <w:rsid w:val="00206D89"/>
    <w:rsid w:val="002715B2"/>
    <w:rsid w:val="002A71D9"/>
    <w:rsid w:val="003124D1"/>
    <w:rsid w:val="00380C66"/>
    <w:rsid w:val="003B4105"/>
    <w:rsid w:val="00405892"/>
    <w:rsid w:val="004C4DDD"/>
    <w:rsid w:val="004D086F"/>
    <w:rsid w:val="005768BE"/>
    <w:rsid w:val="005F6527"/>
    <w:rsid w:val="00626CB5"/>
    <w:rsid w:val="006705EC"/>
    <w:rsid w:val="006E16E9"/>
    <w:rsid w:val="007D5039"/>
    <w:rsid w:val="00807385"/>
    <w:rsid w:val="00944932"/>
    <w:rsid w:val="009E36AD"/>
    <w:rsid w:val="009E5FDB"/>
    <w:rsid w:val="00A02FB4"/>
    <w:rsid w:val="00A06425"/>
    <w:rsid w:val="00AA3132"/>
    <w:rsid w:val="00AC7796"/>
    <w:rsid w:val="00AE76F7"/>
    <w:rsid w:val="00AF67D5"/>
    <w:rsid w:val="00B871B6"/>
    <w:rsid w:val="00C30111"/>
    <w:rsid w:val="00C64B1B"/>
    <w:rsid w:val="00CD5EB0"/>
    <w:rsid w:val="00E14C33"/>
    <w:rsid w:val="00EA1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4058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50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117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Marczak-Redecka Joanna</cp:lastModifiedBy>
  <cp:revision>6</cp:revision>
  <dcterms:created xsi:type="dcterms:W3CDTF">2020-11-09T18:00:00Z</dcterms:created>
  <dcterms:modified xsi:type="dcterms:W3CDTF">2022-05-31T10:11:00Z</dcterms:modified>
</cp:coreProperties>
</file>